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7A62" w14:textId="77777777" w:rsidR="00606396" w:rsidRPr="00724F14" w:rsidRDefault="00606396" w:rsidP="00606396">
      <w:pPr>
        <w:pStyle w:val="Titel"/>
        <w:rPr>
          <w:rFonts w:ascii="Calibri" w:hAnsi="Calibri" w:cs="Calibri"/>
          <w:color w:val="F48F1F" w:themeColor="accent1"/>
          <w:lang w:val="nl-NL"/>
        </w:rPr>
      </w:pPr>
      <w:r>
        <w:rPr>
          <w:rFonts w:ascii="Calibri" w:hAnsi="Calibri" w:cs="Calibri"/>
          <w:color w:val="F48F1F" w:themeColor="accent1"/>
          <w:lang w:val="nl-NL"/>
        </w:rPr>
        <w:t>PRIVACYBELEID FAN APP</w:t>
      </w:r>
    </w:p>
    <w:p w14:paraId="1884712A" w14:textId="77777777" w:rsidR="00606396" w:rsidRPr="00081BD7" w:rsidRDefault="00606396" w:rsidP="00606396">
      <w:pPr>
        <w:spacing w:after="0"/>
        <w:rPr>
          <w:rFonts w:ascii="Calibri" w:hAnsi="Calibri" w:cs="Calibri"/>
          <w:b/>
          <w:bCs/>
          <w:color w:val="4C495C" w:themeColor="accent2"/>
          <w:lang w:val="nl-NL"/>
        </w:rPr>
      </w:pPr>
      <w:r w:rsidRPr="00081BD7">
        <w:rPr>
          <w:rFonts w:ascii="Calibri" w:hAnsi="Calibri" w:cs="Calibri"/>
          <w:b/>
          <w:bCs/>
          <w:color w:val="4C495C" w:themeColor="accent2"/>
          <w:lang w:val="nl-NL"/>
        </w:rPr>
        <w:t>1. Wie verwerkt de gegevens?</w:t>
      </w:r>
    </w:p>
    <w:p w14:paraId="2BF60870" w14:textId="77777777" w:rsidR="00606396" w:rsidRPr="00081BD7" w:rsidRDefault="00606396" w:rsidP="00606396">
      <w:pPr>
        <w:spacing w:after="0"/>
        <w:rPr>
          <w:rFonts w:ascii="Calibri" w:hAnsi="Calibri" w:cs="Calibri"/>
          <w:color w:val="4C495C" w:themeColor="accent2"/>
          <w:lang w:val="nl-NL"/>
        </w:rPr>
      </w:pPr>
      <w:r w:rsidRPr="00081BD7">
        <w:rPr>
          <w:rFonts w:ascii="Calibri" w:hAnsi="Calibri" w:cs="Calibri"/>
          <w:color w:val="4C495C" w:themeColor="accent2"/>
          <w:lang w:val="nl-NL"/>
        </w:rPr>
        <w:t>Fan Factory verwerkt persoonsgegevens binnen de Fan App. De app wordt vaak aangeboden door een organisatie (bijvoorbeeld een werkgever), die optreedt als verwerkingsverantwoordelijke. Fan Factory treedt op als verwerker en verwerkt gegevens in opdracht van deze organisatie.</w:t>
      </w:r>
    </w:p>
    <w:p w14:paraId="18AE82A9" w14:textId="77777777" w:rsidR="00606396" w:rsidRPr="00081BD7" w:rsidRDefault="00606396" w:rsidP="00606396">
      <w:pPr>
        <w:spacing w:after="0"/>
        <w:rPr>
          <w:rFonts w:ascii="Calibri" w:hAnsi="Calibri" w:cs="Calibri"/>
          <w:b/>
          <w:bCs/>
          <w:color w:val="4C495C" w:themeColor="accent2"/>
          <w:lang w:val="nl-NL"/>
        </w:rPr>
      </w:pPr>
      <w:r w:rsidRPr="00081BD7">
        <w:rPr>
          <w:rFonts w:ascii="Calibri" w:hAnsi="Calibri" w:cs="Calibri"/>
          <w:color w:val="4C495C" w:themeColor="accent2"/>
          <w:lang w:val="nl-NL"/>
        </w:rPr>
        <w:br/>
      </w:r>
      <w:r w:rsidRPr="00081BD7">
        <w:rPr>
          <w:rFonts w:ascii="Calibri" w:hAnsi="Calibri" w:cs="Calibri"/>
          <w:b/>
          <w:bCs/>
          <w:color w:val="4C495C" w:themeColor="accent2"/>
          <w:lang w:val="nl-NL"/>
        </w:rPr>
        <w:t>2. Welke gegevens verwerken wij?</w:t>
      </w:r>
      <w:r w:rsidRPr="00081BD7">
        <w:rPr>
          <w:rFonts w:ascii="Calibri" w:hAnsi="Calibri" w:cs="Calibri"/>
          <w:b/>
          <w:bCs/>
          <w:color w:val="4C495C" w:themeColor="accent2"/>
          <w:lang w:val="nl-NL"/>
        </w:rPr>
        <w:br/>
      </w:r>
      <w:r w:rsidRPr="00081BD7">
        <w:rPr>
          <w:rFonts w:ascii="Calibri" w:hAnsi="Calibri" w:cs="Calibri"/>
          <w:color w:val="4C495C" w:themeColor="accent2"/>
          <w:lang w:val="nl-NL"/>
        </w:rPr>
        <w:t>Afhankelijk van de inrichting van de app kunnen de volgende gegevens worden verwerkt:</w:t>
      </w:r>
    </w:p>
    <w:p w14:paraId="79D75C4A" w14:textId="77777777" w:rsidR="00606396" w:rsidRPr="00081BD7" w:rsidRDefault="00606396" w:rsidP="00606396">
      <w:pPr>
        <w:pStyle w:val="Lijstalinea"/>
        <w:numPr>
          <w:ilvl w:val="0"/>
          <w:numId w:val="1"/>
        </w:numPr>
        <w:rPr>
          <w:rFonts w:ascii="Calibri" w:hAnsi="Calibri" w:cs="Calibri"/>
          <w:b/>
          <w:bCs/>
          <w:color w:val="4C495C" w:themeColor="accent2"/>
          <w:lang w:val="nl-NL"/>
        </w:rPr>
      </w:pPr>
      <w:r w:rsidRPr="00081BD7">
        <w:rPr>
          <w:rFonts w:ascii="Calibri" w:hAnsi="Calibri" w:cs="Calibri"/>
          <w:color w:val="4C495C" w:themeColor="accent2"/>
          <w:lang w:val="nl-NL"/>
        </w:rPr>
        <w:t>Voornaam en achternaam</w:t>
      </w:r>
    </w:p>
    <w:p w14:paraId="55FC8D59" w14:textId="77777777" w:rsidR="00606396" w:rsidRPr="00081BD7" w:rsidRDefault="00606396" w:rsidP="00606396">
      <w:pPr>
        <w:pStyle w:val="Lijstalinea"/>
        <w:numPr>
          <w:ilvl w:val="0"/>
          <w:numId w:val="1"/>
        </w:numPr>
        <w:rPr>
          <w:rFonts w:ascii="Calibri" w:hAnsi="Calibri" w:cs="Calibri"/>
          <w:b/>
          <w:bCs/>
          <w:color w:val="4C495C" w:themeColor="accent2"/>
          <w:lang w:val="nl-NL"/>
        </w:rPr>
      </w:pPr>
      <w:r w:rsidRPr="00081BD7">
        <w:rPr>
          <w:rFonts w:ascii="Calibri" w:hAnsi="Calibri" w:cs="Calibri"/>
          <w:color w:val="4C495C" w:themeColor="accent2"/>
          <w:lang w:val="nl-NL"/>
        </w:rPr>
        <w:t>E-mailadres</w:t>
      </w:r>
    </w:p>
    <w:p w14:paraId="54C782F2" w14:textId="77777777" w:rsidR="00606396" w:rsidRPr="00081BD7" w:rsidRDefault="00606396" w:rsidP="00606396">
      <w:pPr>
        <w:pStyle w:val="Lijstalinea"/>
        <w:numPr>
          <w:ilvl w:val="0"/>
          <w:numId w:val="1"/>
        </w:numPr>
        <w:rPr>
          <w:rFonts w:ascii="Calibri" w:hAnsi="Calibri" w:cs="Calibri"/>
          <w:b/>
          <w:bCs/>
          <w:color w:val="4C495C" w:themeColor="accent2"/>
          <w:lang w:val="nl-NL"/>
        </w:rPr>
      </w:pPr>
      <w:r w:rsidRPr="00081BD7">
        <w:rPr>
          <w:rFonts w:ascii="Calibri" w:hAnsi="Calibri" w:cs="Calibri"/>
          <w:color w:val="4C495C" w:themeColor="accent2"/>
          <w:lang w:val="nl-NL"/>
        </w:rPr>
        <w:t>Functie, afdeling of werklocatie</w:t>
      </w:r>
    </w:p>
    <w:p w14:paraId="04F7622C" w14:textId="77777777" w:rsidR="00606396" w:rsidRPr="00081BD7" w:rsidRDefault="00606396" w:rsidP="00606396">
      <w:pPr>
        <w:pStyle w:val="Lijstalinea"/>
        <w:numPr>
          <w:ilvl w:val="0"/>
          <w:numId w:val="1"/>
        </w:numPr>
        <w:rPr>
          <w:rFonts w:ascii="Calibri" w:hAnsi="Calibri" w:cs="Calibri"/>
          <w:b/>
          <w:bCs/>
          <w:color w:val="4C495C" w:themeColor="accent2"/>
          <w:lang w:val="nl-NL"/>
        </w:rPr>
      </w:pPr>
      <w:r w:rsidRPr="00081BD7">
        <w:rPr>
          <w:rFonts w:ascii="Calibri" w:hAnsi="Calibri" w:cs="Calibri"/>
          <w:color w:val="4C495C" w:themeColor="accent2"/>
          <w:lang w:val="nl-NL"/>
        </w:rPr>
        <w:t>Werkgever</w:t>
      </w:r>
    </w:p>
    <w:p w14:paraId="217DE6D0" w14:textId="77777777" w:rsidR="00606396" w:rsidRPr="00081BD7" w:rsidRDefault="00606396" w:rsidP="00606396">
      <w:pPr>
        <w:pStyle w:val="Lijstalinea"/>
        <w:numPr>
          <w:ilvl w:val="0"/>
          <w:numId w:val="1"/>
        </w:numPr>
        <w:rPr>
          <w:rFonts w:ascii="Calibri" w:hAnsi="Calibri" w:cs="Calibri"/>
          <w:b/>
          <w:bCs/>
          <w:color w:val="4C495C" w:themeColor="accent2"/>
          <w:lang w:val="nl-NL"/>
        </w:rPr>
      </w:pPr>
      <w:r w:rsidRPr="00081BD7">
        <w:rPr>
          <w:rFonts w:ascii="Calibri" w:hAnsi="Calibri" w:cs="Calibri"/>
          <w:color w:val="4C495C" w:themeColor="accent2"/>
          <w:lang w:val="nl-NL"/>
        </w:rPr>
        <w:t>Personeelsnummer (optioneel)</w:t>
      </w:r>
    </w:p>
    <w:p w14:paraId="760C6F35" w14:textId="77777777" w:rsidR="00606396" w:rsidRPr="00081BD7" w:rsidRDefault="00606396" w:rsidP="00606396">
      <w:pPr>
        <w:pStyle w:val="Lijstalinea"/>
        <w:numPr>
          <w:ilvl w:val="0"/>
          <w:numId w:val="1"/>
        </w:numPr>
        <w:rPr>
          <w:rFonts w:ascii="Calibri" w:hAnsi="Calibri" w:cs="Calibri"/>
          <w:b/>
          <w:bCs/>
          <w:color w:val="4C495C" w:themeColor="accent2"/>
          <w:lang w:val="nl-NL"/>
        </w:rPr>
      </w:pPr>
      <w:r w:rsidRPr="00081BD7">
        <w:rPr>
          <w:rFonts w:ascii="Calibri" w:hAnsi="Calibri" w:cs="Calibri"/>
          <w:color w:val="4C495C" w:themeColor="accent2"/>
          <w:lang w:val="nl-NL"/>
        </w:rPr>
        <w:t>Geboortedatum (optioneel)</w:t>
      </w:r>
    </w:p>
    <w:p w14:paraId="5613468E" w14:textId="77777777" w:rsidR="00606396" w:rsidRPr="00081BD7" w:rsidRDefault="00606396" w:rsidP="00606396">
      <w:pPr>
        <w:pStyle w:val="Lijstalinea"/>
        <w:numPr>
          <w:ilvl w:val="0"/>
          <w:numId w:val="1"/>
        </w:numPr>
        <w:spacing w:after="0"/>
        <w:rPr>
          <w:rFonts w:ascii="Calibri" w:hAnsi="Calibri" w:cs="Calibri"/>
          <w:b/>
          <w:bCs/>
          <w:color w:val="4C495C" w:themeColor="accent2"/>
          <w:lang w:val="nl-NL"/>
        </w:rPr>
      </w:pPr>
      <w:r w:rsidRPr="00081BD7">
        <w:rPr>
          <w:rFonts w:ascii="Calibri" w:hAnsi="Calibri" w:cs="Calibri"/>
          <w:color w:val="4C495C" w:themeColor="accent2"/>
          <w:lang w:val="nl-NL"/>
        </w:rPr>
        <w:t>Datum in dienst (optioneel)</w:t>
      </w:r>
      <w:r w:rsidRPr="00081BD7">
        <w:rPr>
          <w:rFonts w:ascii="Calibri" w:hAnsi="Calibri" w:cs="Calibri"/>
          <w:color w:val="4C495C" w:themeColor="accent2"/>
          <w:lang w:val="nl-NL"/>
        </w:rPr>
        <w:br/>
      </w:r>
    </w:p>
    <w:p w14:paraId="3C931FCF" w14:textId="315AF1B8" w:rsidR="00515EAD" w:rsidRPr="00081BD7" w:rsidRDefault="00606396" w:rsidP="00606396">
      <w:pPr>
        <w:spacing w:after="0"/>
        <w:rPr>
          <w:rFonts w:ascii="Calibri" w:hAnsi="Calibri" w:cs="Calibri"/>
          <w:color w:val="4C495C" w:themeColor="accent2"/>
          <w:lang w:val="nl-NL"/>
        </w:rPr>
      </w:pPr>
      <w:r w:rsidRPr="00081BD7">
        <w:rPr>
          <w:rFonts w:ascii="Calibri" w:hAnsi="Calibri" w:cs="Calibri"/>
          <w:color w:val="4C495C" w:themeColor="accent2"/>
          <w:lang w:val="nl-NL"/>
        </w:rPr>
        <w:t>Daarnaast</w:t>
      </w:r>
      <w:r w:rsidR="00515EAD" w:rsidRPr="00081BD7">
        <w:rPr>
          <w:rFonts w:ascii="Calibri" w:hAnsi="Calibri" w:cs="Calibri"/>
          <w:color w:val="4C495C" w:themeColor="accent2"/>
          <w:lang w:val="nl-NL"/>
        </w:rPr>
        <w:t xml:space="preserve"> worden gegevens </w:t>
      </w:r>
      <w:r w:rsidR="00832ACE">
        <w:rPr>
          <w:rFonts w:ascii="Calibri" w:hAnsi="Calibri" w:cs="Calibri"/>
          <w:color w:val="4C495C" w:themeColor="accent2"/>
          <w:lang w:val="nl-NL"/>
        </w:rPr>
        <w:t xml:space="preserve">verwerkt </w:t>
      </w:r>
      <w:r w:rsidR="00515EAD" w:rsidRPr="00081BD7">
        <w:rPr>
          <w:rFonts w:ascii="Calibri" w:hAnsi="Calibri" w:cs="Calibri"/>
          <w:color w:val="4C495C" w:themeColor="accent2"/>
          <w:lang w:val="nl-NL"/>
        </w:rPr>
        <w:t>over het gebruik van de app zoals</w:t>
      </w:r>
      <w:r w:rsidRPr="00081BD7">
        <w:rPr>
          <w:rFonts w:ascii="Calibri" w:hAnsi="Calibri" w:cs="Calibri"/>
          <w:color w:val="4C495C" w:themeColor="accent2"/>
          <w:lang w:val="nl-NL"/>
        </w:rPr>
        <w:t>:</w:t>
      </w:r>
      <w:r w:rsidRPr="00081BD7">
        <w:rPr>
          <w:rFonts w:ascii="Calibri" w:hAnsi="Calibri" w:cs="Calibri"/>
          <w:color w:val="4C495C" w:themeColor="accent2"/>
          <w:lang w:val="nl-NL"/>
        </w:rPr>
        <w:br/>
        <w:t>- Deelname aan challenges en trainingen</w:t>
      </w:r>
      <w:r w:rsidRPr="00081BD7">
        <w:rPr>
          <w:rFonts w:ascii="Calibri" w:hAnsi="Calibri" w:cs="Calibri"/>
          <w:color w:val="4C495C" w:themeColor="accent2"/>
          <w:lang w:val="nl-NL"/>
        </w:rPr>
        <w:br/>
        <w:t>- Resultaten en voortgang</w:t>
      </w:r>
      <w:r w:rsidR="00567E89">
        <w:rPr>
          <w:rFonts w:ascii="Calibri" w:hAnsi="Calibri" w:cs="Calibri"/>
          <w:color w:val="4C495C" w:themeColor="accent2"/>
          <w:lang w:val="nl-NL"/>
        </w:rPr>
        <w:t xml:space="preserve"> t.a.v. trainingen, polls en andere activiteiten binnen de Fan App</w:t>
      </w:r>
      <w:r w:rsidRPr="00081BD7">
        <w:rPr>
          <w:rFonts w:ascii="Calibri" w:hAnsi="Calibri" w:cs="Calibri"/>
          <w:color w:val="4C495C" w:themeColor="accent2"/>
          <w:lang w:val="nl-NL"/>
        </w:rPr>
        <w:br/>
        <w:t>- Interacties zoals likes en reacties</w:t>
      </w:r>
      <w:r w:rsidR="00515EAD" w:rsidRPr="00081BD7">
        <w:rPr>
          <w:rFonts w:ascii="Calibri" w:hAnsi="Calibri" w:cs="Calibri"/>
          <w:color w:val="4C495C" w:themeColor="accent2"/>
          <w:lang w:val="nl-NL"/>
        </w:rPr>
        <w:br/>
      </w:r>
      <w:r w:rsidR="00515EAD" w:rsidRPr="00081BD7">
        <w:rPr>
          <w:rFonts w:ascii="Calibri" w:hAnsi="Calibri" w:cs="Calibri"/>
          <w:color w:val="4C495C" w:themeColor="accent2"/>
          <w:lang w:val="nl-NL"/>
        </w:rPr>
        <w:br/>
        <w:t>Ook kunnen technische gegevens worden verwerkt, zoals</w:t>
      </w:r>
      <w:r w:rsidR="00832ACE">
        <w:rPr>
          <w:rFonts w:ascii="Calibri" w:hAnsi="Calibri" w:cs="Calibri"/>
          <w:color w:val="4C495C" w:themeColor="accent2"/>
          <w:lang w:val="nl-NL"/>
        </w:rPr>
        <w:t>:</w:t>
      </w:r>
      <w:r w:rsidRPr="00081BD7">
        <w:rPr>
          <w:rFonts w:ascii="Calibri" w:hAnsi="Calibri" w:cs="Calibri"/>
          <w:color w:val="4C495C" w:themeColor="accent2"/>
          <w:lang w:val="nl-NL"/>
        </w:rPr>
        <w:br/>
        <w:t xml:space="preserve">- </w:t>
      </w:r>
      <w:r w:rsidR="00515EAD" w:rsidRPr="00081BD7">
        <w:rPr>
          <w:rFonts w:ascii="Calibri" w:hAnsi="Calibri" w:cs="Calibri"/>
          <w:color w:val="4C495C" w:themeColor="accent2"/>
          <w:lang w:val="nl-NL"/>
        </w:rPr>
        <w:t>Apparaattype</w:t>
      </w:r>
    </w:p>
    <w:p w14:paraId="3C868AA1" w14:textId="7221943A" w:rsidR="00606396" w:rsidRPr="00081BD7" w:rsidRDefault="00515EAD" w:rsidP="00606396">
      <w:pPr>
        <w:spacing w:after="0"/>
        <w:rPr>
          <w:rFonts w:ascii="Calibri" w:hAnsi="Calibri" w:cs="Calibri"/>
          <w:b/>
          <w:bCs/>
          <w:color w:val="4C495C" w:themeColor="accent2"/>
          <w:lang w:val="nl-NL"/>
        </w:rPr>
      </w:pPr>
      <w:r w:rsidRPr="00081BD7">
        <w:rPr>
          <w:rFonts w:ascii="Calibri" w:hAnsi="Calibri" w:cs="Calibri"/>
          <w:color w:val="4C495C" w:themeColor="accent2"/>
          <w:lang w:val="nl-NL"/>
        </w:rPr>
        <w:t>- B</w:t>
      </w:r>
      <w:r w:rsidR="00606396" w:rsidRPr="00081BD7">
        <w:rPr>
          <w:rFonts w:ascii="Calibri" w:hAnsi="Calibri" w:cs="Calibri"/>
          <w:color w:val="4C495C" w:themeColor="accent2"/>
          <w:lang w:val="nl-NL"/>
        </w:rPr>
        <w:t>esturingssysteem</w:t>
      </w:r>
      <w:r w:rsidR="00606396" w:rsidRPr="00081BD7">
        <w:rPr>
          <w:rFonts w:ascii="Calibri" w:hAnsi="Calibri" w:cs="Calibri"/>
          <w:b/>
          <w:bCs/>
          <w:color w:val="4C495C" w:themeColor="accent2"/>
          <w:lang w:val="nl-NL"/>
        </w:rPr>
        <w:br/>
      </w:r>
      <w:r w:rsidR="00606396" w:rsidRPr="00081BD7">
        <w:rPr>
          <w:rFonts w:ascii="Calibri" w:hAnsi="Calibri" w:cs="Calibri"/>
          <w:color w:val="4C495C" w:themeColor="accent2"/>
          <w:lang w:val="nl-NL"/>
        </w:rPr>
        <w:br/>
      </w:r>
      <w:r w:rsidR="00606396" w:rsidRPr="00081BD7">
        <w:rPr>
          <w:rFonts w:ascii="Calibri" w:hAnsi="Calibri" w:cs="Calibri"/>
          <w:b/>
          <w:bCs/>
          <w:color w:val="4C495C" w:themeColor="accent2"/>
          <w:lang w:val="nl-NL"/>
        </w:rPr>
        <w:t>3. Waarom verwerken wij deze gegevens?</w:t>
      </w:r>
      <w:r w:rsidR="00A45BDB" w:rsidRPr="00081BD7">
        <w:rPr>
          <w:rFonts w:ascii="Calibri" w:hAnsi="Calibri" w:cs="Calibri"/>
          <w:b/>
          <w:bCs/>
          <w:color w:val="4C495C" w:themeColor="accent2"/>
          <w:lang w:val="nl-NL"/>
        </w:rPr>
        <w:br/>
      </w:r>
      <w:r w:rsidR="00A45BDB" w:rsidRPr="00081BD7">
        <w:rPr>
          <w:rFonts w:ascii="Calibri" w:hAnsi="Calibri" w:cs="Calibri"/>
          <w:color w:val="4C495C" w:themeColor="accent2"/>
          <w:lang w:val="nl-NL"/>
        </w:rPr>
        <w:t>De gegevens worden gebruik voor:</w:t>
      </w:r>
    </w:p>
    <w:p w14:paraId="1081228D" w14:textId="77777777" w:rsidR="00606396" w:rsidRPr="00081BD7" w:rsidRDefault="00606396" w:rsidP="00606396">
      <w:pPr>
        <w:spacing w:after="0"/>
        <w:rPr>
          <w:rFonts w:ascii="Calibri" w:hAnsi="Calibri" w:cs="Calibri"/>
          <w:color w:val="4C495C" w:themeColor="accent2"/>
          <w:lang w:val="nl-NL"/>
        </w:rPr>
      </w:pPr>
      <w:r w:rsidRPr="00081BD7">
        <w:rPr>
          <w:rFonts w:ascii="Calibri" w:hAnsi="Calibri" w:cs="Calibri"/>
          <w:color w:val="4C495C" w:themeColor="accent2"/>
          <w:lang w:val="nl-NL"/>
        </w:rPr>
        <w:t>- Het aanbieden van de Fan App</w:t>
      </w:r>
      <w:r w:rsidRPr="00081BD7">
        <w:rPr>
          <w:rFonts w:ascii="Calibri" w:hAnsi="Calibri" w:cs="Calibri"/>
          <w:color w:val="4C495C" w:themeColor="accent2"/>
          <w:lang w:val="nl-NL"/>
        </w:rPr>
        <w:br/>
        <w:t>- Het ontwikkelen en trainen van medewerkers</w:t>
      </w:r>
      <w:r w:rsidRPr="00081BD7">
        <w:rPr>
          <w:rFonts w:ascii="Calibri" w:hAnsi="Calibri" w:cs="Calibri"/>
          <w:color w:val="4C495C" w:themeColor="accent2"/>
          <w:lang w:val="nl-NL"/>
        </w:rPr>
        <w:br/>
        <w:t>- Het vergroten van betrokkenheid</w:t>
      </w:r>
      <w:r w:rsidRPr="00081BD7">
        <w:rPr>
          <w:rFonts w:ascii="Calibri" w:hAnsi="Calibri" w:cs="Calibri"/>
          <w:color w:val="4C495C" w:themeColor="accent2"/>
          <w:lang w:val="nl-NL"/>
        </w:rPr>
        <w:br/>
        <w:t>- Het aanbieden van communicatie en content</w:t>
      </w:r>
      <w:r w:rsidRPr="00081BD7">
        <w:rPr>
          <w:rFonts w:ascii="Calibri" w:hAnsi="Calibri" w:cs="Calibri"/>
          <w:color w:val="4C495C" w:themeColor="accent2"/>
          <w:lang w:val="nl-NL"/>
        </w:rPr>
        <w:br/>
        <w:t>- Het analyseren van gebruik</w:t>
      </w:r>
      <w:r w:rsidRPr="00081BD7">
        <w:rPr>
          <w:rFonts w:ascii="Calibri" w:hAnsi="Calibri" w:cs="Calibri"/>
          <w:color w:val="4C495C" w:themeColor="accent2"/>
          <w:lang w:val="nl-NL"/>
        </w:rPr>
        <w:br/>
        <w:t>- Het verbeteren van de app</w:t>
      </w:r>
    </w:p>
    <w:p w14:paraId="45172974" w14:textId="294161A4" w:rsidR="00606396" w:rsidRPr="00081BD7" w:rsidRDefault="00606396" w:rsidP="00606396">
      <w:pPr>
        <w:spacing w:after="0"/>
        <w:rPr>
          <w:rFonts w:ascii="Calibri" w:hAnsi="Calibri" w:cs="Calibri"/>
          <w:b/>
          <w:bCs/>
          <w:color w:val="4C495C" w:themeColor="accent2"/>
          <w:lang w:val="nl-NL"/>
        </w:rPr>
      </w:pPr>
      <w:r w:rsidRPr="00081BD7">
        <w:rPr>
          <w:rFonts w:ascii="Calibri" w:hAnsi="Calibri" w:cs="Calibri"/>
          <w:color w:val="4C495C" w:themeColor="accent2"/>
          <w:lang w:val="nl-NL"/>
        </w:rPr>
        <w:br/>
      </w:r>
      <w:r w:rsidRPr="00081BD7">
        <w:rPr>
          <w:rFonts w:ascii="Calibri" w:hAnsi="Calibri" w:cs="Calibri"/>
          <w:b/>
          <w:bCs/>
          <w:color w:val="4C495C" w:themeColor="accent2"/>
          <w:lang w:val="nl-NL"/>
        </w:rPr>
        <w:t>4. Analyse en optimalisatie</w:t>
      </w:r>
      <w:r w:rsidRPr="00081BD7">
        <w:rPr>
          <w:rFonts w:ascii="Calibri" w:hAnsi="Calibri" w:cs="Calibri"/>
          <w:b/>
          <w:bCs/>
          <w:color w:val="4C495C" w:themeColor="accent2"/>
          <w:lang w:val="nl-NL"/>
        </w:rPr>
        <w:br/>
      </w:r>
      <w:r w:rsidRPr="00081BD7">
        <w:rPr>
          <w:rFonts w:ascii="Calibri" w:hAnsi="Calibri" w:cs="Calibri"/>
          <w:color w:val="4C495C" w:themeColor="accent2"/>
          <w:lang w:val="nl-NL"/>
        </w:rPr>
        <w:t>De Fan App gebruikt gegevens om inzicht te krijgen in gebruik</w:t>
      </w:r>
      <w:r w:rsidR="00A45BDB" w:rsidRPr="00081BD7">
        <w:rPr>
          <w:rFonts w:ascii="Calibri" w:hAnsi="Calibri" w:cs="Calibri"/>
          <w:color w:val="4C495C" w:themeColor="accent2"/>
          <w:lang w:val="nl-NL"/>
        </w:rPr>
        <w:t>, voortgang</w:t>
      </w:r>
      <w:r w:rsidRPr="00081BD7">
        <w:rPr>
          <w:rFonts w:ascii="Calibri" w:hAnsi="Calibri" w:cs="Calibri"/>
          <w:color w:val="4C495C" w:themeColor="accent2"/>
          <w:lang w:val="nl-NL"/>
        </w:rPr>
        <w:t xml:space="preserve"> en resultaten</w:t>
      </w:r>
      <w:r w:rsidR="00A45BDB" w:rsidRPr="00081BD7">
        <w:rPr>
          <w:rFonts w:ascii="Calibri" w:hAnsi="Calibri" w:cs="Calibri"/>
          <w:color w:val="4C495C" w:themeColor="accent2"/>
          <w:lang w:val="nl-NL"/>
        </w:rPr>
        <w:t xml:space="preserve">. Deze gegevens worden gebruikt </w:t>
      </w:r>
      <w:r w:rsidRPr="00081BD7">
        <w:rPr>
          <w:rFonts w:ascii="Calibri" w:hAnsi="Calibri" w:cs="Calibri"/>
          <w:color w:val="4C495C" w:themeColor="accent2"/>
          <w:lang w:val="nl-NL"/>
        </w:rPr>
        <w:t>om de app</w:t>
      </w:r>
      <w:r w:rsidR="00A45BDB" w:rsidRPr="00081BD7">
        <w:rPr>
          <w:rFonts w:ascii="Calibri" w:hAnsi="Calibri" w:cs="Calibri"/>
          <w:color w:val="4C495C" w:themeColor="accent2"/>
          <w:lang w:val="nl-NL"/>
        </w:rPr>
        <w:t xml:space="preserve"> en de aangeboden content</w:t>
      </w:r>
      <w:r w:rsidRPr="00081BD7">
        <w:rPr>
          <w:rFonts w:ascii="Calibri" w:hAnsi="Calibri" w:cs="Calibri"/>
          <w:color w:val="4C495C" w:themeColor="accent2"/>
          <w:lang w:val="nl-NL"/>
        </w:rPr>
        <w:t xml:space="preserve"> te verbeteren.</w:t>
      </w:r>
      <w:r w:rsidRPr="00081BD7">
        <w:rPr>
          <w:rFonts w:ascii="Calibri" w:hAnsi="Calibri" w:cs="Calibri"/>
          <w:b/>
          <w:bCs/>
          <w:color w:val="4C495C" w:themeColor="accent2"/>
          <w:lang w:val="nl-NL"/>
        </w:rPr>
        <w:br/>
      </w:r>
      <w:r w:rsidRPr="00081BD7">
        <w:rPr>
          <w:rFonts w:ascii="Calibri" w:hAnsi="Calibri" w:cs="Calibri"/>
          <w:color w:val="4C495C" w:themeColor="accent2"/>
          <w:lang w:val="nl-NL"/>
        </w:rPr>
        <w:br/>
      </w:r>
      <w:r w:rsidRPr="00081BD7">
        <w:rPr>
          <w:rFonts w:ascii="Calibri" w:hAnsi="Calibri" w:cs="Calibri"/>
          <w:b/>
          <w:bCs/>
          <w:color w:val="4C495C" w:themeColor="accent2"/>
          <w:lang w:val="nl-NL"/>
        </w:rPr>
        <w:lastRenderedPageBreak/>
        <w:t>5. Delen van gegevens</w:t>
      </w:r>
      <w:r w:rsidR="00A45BDB" w:rsidRPr="00081BD7">
        <w:rPr>
          <w:rFonts w:ascii="Calibri" w:hAnsi="Calibri" w:cs="Calibri"/>
          <w:b/>
          <w:bCs/>
          <w:color w:val="4C495C" w:themeColor="accent2"/>
          <w:lang w:val="nl-NL"/>
        </w:rPr>
        <w:br/>
      </w:r>
      <w:r w:rsidR="00A45BDB" w:rsidRPr="00081BD7">
        <w:rPr>
          <w:rFonts w:ascii="Calibri" w:hAnsi="Calibri" w:cs="Calibri"/>
          <w:color w:val="4C495C" w:themeColor="accent2"/>
          <w:lang w:val="nl-NL"/>
        </w:rPr>
        <w:t>Persoonsgegevens worden alleen gedeeld:</w:t>
      </w:r>
    </w:p>
    <w:p w14:paraId="2A76F679" w14:textId="0B06B82D" w:rsidR="00606396" w:rsidRPr="00081BD7" w:rsidRDefault="00606396" w:rsidP="00081BD7">
      <w:pPr>
        <w:pStyle w:val="Kop3"/>
        <w:rPr>
          <w:rFonts w:ascii="Calibri" w:hAnsi="Calibri" w:cs="Calibri"/>
          <w:b/>
          <w:bCs/>
          <w:color w:val="4C495C" w:themeColor="accent2"/>
          <w:sz w:val="22"/>
          <w:szCs w:val="22"/>
          <w:lang w:val="nl-NL"/>
        </w:rPr>
      </w:pPr>
      <w:r w:rsidRPr="00081BD7">
        <w:rPr>
          <w:rFonts w:ascii="Calibri" w:hAnsi="Calibri" w:cs="Calibri"/>
          <w:color w:val="4C495C" w:themeColor="accent2"/>
          <w:sz w:val="22"/>
          <w:szCs w:val="22"/>
          <w:lang w:val="nl-NL"/>
        </w:rPr>
        <w:t>- In opdracht van de organisatie (werkgever)</w:t>
      </w:r>
      <w:r w:rsidRPr="00081BD7">
        <w:rPr>
          <w:rFonts w:ascii="Calibri" w:hAnsi="Calibri" w:cs="Calibri"/>
          <w:color w:val="4C495C" w:themeColor="accent2"/>
          <w:sz w:val="22"/>
          <w:szCs w:val="22"/>
          <w:lang w:val="nl-NL"/>
        </w:rPr>
        <w:br/>
        <w:t>- Met technische partners voor hosting en onderhoud</w:t>
      </w:r>
      <w:r w:rsidRPr="00081BD7">
        <w:rPr>
          <w:rFonts w:ascii="Calibri" w:hAnsi="Calibri" w:cs="Calibri"/>
          <w:color w:val="4C495C" w:themeColor="accent2"/>
          <w:sz w:val="22"/>
          <w:szCs w:val="22"/>
          <w:lang w:val="nl-NL"/>
        </w:rPr>
        <w:br/>
        <w:t>- Indien wettelijk verplicht</w:t>
      </w:r>
      <w:r w:rsidR="00A45BDB" w:rsidRPr="00081BD7">
        <w:rPr>
          <w:rFonts w:ascii="Calibri" w:hAnsi="Calibri" w:cs="Calibri"/>
          <w:color w:val="4C495C" w:themeColor="accent2"/>
          <w:sz w:val="22"/>
          <w:szCs w:val="22"/>
          <w:lang w:val="nl-NL"/>
        </w:rPr>
        <w:br/>
      </w:r>
      <w:r w:rsidRPr="00081BD7">
        <w:rPr>
          <w:rFonts w:ascii="Calibri" w:hAnsi="Calibri" w:cs="Calibri"/>
          <w:color w:val="4C495C" w:themeColor="accent2"/>
          <w:sz w:val="22"/>
          <w:szCs w:val="22"/>
          <w:lang w:val="nl-NL"/>
        </w:rPr>
        <w:br/>
      </w:r>
      <w:r w:rsidRPr="00081BD7">
        <w:rPr>
          <w:rFonts w:ascii="Calibri" w:hAnsi="Calibri" w:cs="Calibri"/>
          <w:b/>
          <w:bCs/>
          <w:color w:val="4C495C" w:themeColor="accent2"/>
          <w:sz w:val="22"/>
          <w:szCs w:val="22"/>
          <w:lang w:val="nl-NL"/>
        </w:rPr>
        <w:t>6. Pushmeldingen</w:t>
      </w:r>
      <w:r w:rsidR="00A45BDB" w:rsidRPr="00081BD7">
        <w:rPr>
          <w:rFonts w:ascii="Calibri" w:hAnsi="Calibri" w:cs="Calibri"/>
          <w:color w:val="4C495C" w:themeColor="accent2"/>
          <w:sz w:val="22"/>
          <w:szCs w:val="22"/>
          <w:lang w:val="nl-NL"/>
        </w:rPr>
        <w:br/>
      </w:r>
      <w:r w:rsidRPr="00081BD7">
        <w:rPr>
          <w:rFonts w:ascii="Calibri" w:hAnsi="Calibri" w:cs="Calibri"/>
          <w:color w:val="4C495C" w:themeColor="accent2"/>
          <w:sz w:val="22"/>
          <w:szCs w:val="22"/>
          <w:lang w:val="nl-NL"/>
        </w:rPr>
        <w:t>De Fan App kan pushmeldingen versturen</w:t>
      </w:r>
      <w:r w:rsidR="00A45BDB" w:rsidRPr="00081BD7">
        <w:rPr>
          <w:rFonts w:ascii="Calibri" w:hAnsi="Calibri" w:cs="Calibri"/>
          <w:color w:val="4C495C" w:themeColor="accent2"/>
          <w:sz w:val="22"/>
          <w:szCs w:val="22"/>
          <w:lang w:val="nl-NL"/>
        </w:rPr>
        <w:t xml:space="preserve"> om de gebruikers te informeren over updates, content of activiteiten</w:t>
      </w:r>
      <w:r w:rsidRPr="00081BD7">
        <w:rPr>
          <w:rFonts w:ascii="Calibri" w:hAnsi="Calibri" w:cs="Calibri"/>
          <w:color w:val="4C495C" w:themeColor="accent2"/>
          <w:sz w:val="22"/>
          <w:szCs w:val="22"/>
          <w:lang w:val="nl-NL"/>
        </w:rPr>
        <w:t xml:space="preserve">. Gebruikers kunnen </w:t>
      </w:r>
      <w:r w:rsidR="00A45BDB" w:rsidRPr="00081BD7">
        <w:rPr>
          <w:rFonts w:ascii="Calibri" w:hAnsi="Calibri" w:cs="Calibri"/>
          <w:color w:val="4C495C" w:themeColor="accent2"/>
          <w:sz w:val="22"/>
          <w:szCs w:val="22"/>
          <w:lang w:val="nl-NL"/>
        </w:rPr>
        <w:t>deze meldingen op elk moment uitschakelen via de instellingen van hun apparaat.</w:t>
      </w:r>
      <w:r w:rsidR="00A45BDB" w:rsidRPr="00081BD7">
        <w:rPr>
          <w:rFonts w:ascii="Calibri" w:hAnsi="Calibri" w:cs="Calibri"/>
          <w:color w:val="4C495C" w:themeColor="accent2"/>
          <w:sz w:val="22"/>
          <w:szCs w:val="22"/>
          <w:lang w:val="nl-NL"/>
        </w:rPr>
        <w:br/>
      </w:r>
      <w:r w:rsidRPr="00081BD7">
        <w:rPr>
          <w:rFonts w:ascii="Calibri" w:hAnsi="Calibri" w:cs="Calibri"/>
          <w:color w:val="4C495C" w:themeColor="accent2"/>
          <w:sz w:val="22"/>
          <w:szCs w:val="22"/>
          <w:lang w:val="nl-NL"/>
        </w:rPr>
        <w:br/>
      </w:r>
      <w:r w:rsidRPr="00081BD7">
        <w:rPr>
          <w:rFonts w:ascii="Calibri" w:hAnsi="Calibri" w:cs="Calibri"/>
          <w:b/>
          <w:bCs/>
          <w:color w:val="4C495C" w:themeColor="accent2"/>
          <w:sz w:val="22"/>
          <w:szCs w:val="22"/>
          <w:lang w:val="nl-NL"/>
        </w:rPr>
        <w:t>7. Bewaartermijn</w:t>
      </w:r>
      <w:r w:rsidR="00A45BDB" w:rsidRPr="00081BD7">
        <w:rPr>
          <w:rFonts w:ascii="Calibri" w:hAnsi="Calibri" w:cs="Calibri"/>
          <w:color w:val="4C495C" w:themeColor="accent2"/>
          <w:sz w:val="22"/>
          <w:szCs w:val="22"/>
          <w:lang w:val="nl-NL"/>
        </w:rPr>
        <w:br/>
        <w:t>Persoonsgegevens worden niet langer bewaard dan noodzakelijk is voor de doeleinden waarvoor deze zijn verzameld, tenzij een wettelijke verplichting geldt om gegevens langer te bewaren.</w:t>
      </w:r>
      <w:r w:rsidR="00A45BDB" w:rsidRPr="00081BD7">
        <w:rPr>
          <w:rFonts w:ascii="Calibri" w:hAnsi="Calibri" w:cs="Calibri"/>
          <w:color w:val="4C495C" w:themeColor="accent2"/>
          <w:sz w:val="22"/>
          <w:szCs w:val="22"/>
          <w:lang w:val="nl-NL"/>
        </w:rPr>
        <w:br/>
      </w:r>
      <w:r w:rsidRPr="00081BD7">
        <w:rPr>
          <w:rFonts w:ascii="Calibri" w:hAnsi="Calibri" w:cs="Calibri"/>
          <w:color w:val="4C495C" w:themeColor="accent2"/>
          <w:sz w:val="22"/>
          <w:szCs w:val="22"/>
          <w:lang w:val="nl-NL"/>
        </w:rPr>
        <w:br/>
      </w:r>
      <w:r w:rsidRPr="00081BD7">
        <w:rPr>
          <w:rFonts w:ascii="Calibri" w:hAnsi="Calibri" w:cs="Calibri"/>
          <w:b/>
          <w:bCs/>
          <w:color w:val="4C495C" w:themeColor="accent2"/>
          <w:sz w:val="22"/>
          <w:szCs w:val="22"/>
          <w:lang w:val="nl-NL"/>
        </w:rPr>
        <w:t>8. Beveiliging</w:t>
      </w:r>
      <w:r w:rsidR="00081BD7" w:rsidRPr="00081BD7">
        <w:rPr>
          <w:rFonts w:ascii="Calibri" w:hAnsi="Calibri" w:cs="Calibri"/>
          <w:color w:val="4C495C" w:themeColor="accent2"/>
          <w:sz w:val="22"/>
          <w:szCs w:val="22"/>
          <w:lang w:val="nl-NL"/>
        </w:rPr>
        <w:br/>
        <w:t>Fan Factory neemt passende technische en organisatorische maatregelen om persoonsgegevens te beschermen tegen verlies, misbruik of onbevoegde toegang.</w:t>
      </w:r>
    </w:p>
    <w:p w14:paraId="30DA5527" w14:textId="2572C142" w:rsidR="00606396" w:rsidRPr="00081BD7" w:rsidRDefault="00606396" w:rsidP="00606396">
      <w:pPr>
        <w:spacing w:after="0"/>
        <w:rPr>
          <w:rFonts w:ascii="Calibri" w:hAnsi="Calibri" w:cs="Calibri"/>
          <w:b/>
          <w:bCs/>
          <w:color w:val="4C495C" w:themeColor="accent2"/>
          <w:lang w:val="nl-NL"/>
        </w:rPr>
      </w:pPr>
      <w:r w:rsidRPr="00081BD7">
        <w:rPr>
          <w:rFonts w:ascii="Calibri" w:hAnsi="Calibri" w:cs="Calibri"/>
          <w:color w:val="4C495C" w:themeColor="accent2"/>
          <w:lang w:val="nl-NL"/>
        </w:rPr>
        <w:br/>
      </w:r>
      <w:r w:rsidRPr="00081BD7">
        <w:rPr>
          <w:rFonts w:ascii="Calibri" w:hAnsi="Calibri" w:cs="Calibri"/>
          <w:b/>
          <w:bCs/>
          <w:color w:val="4C495C" w:themeColor="accent2"/>
          <w:lang w:val="nl-NL"/>
        </w:rPr>
        <w:t>9. Rechten van gebruikers</w:t>
      </w:r>
      <w:r w:rsidR="00081BD7" w:rsidRPr="00081BD7">
        <w:rPr>
          <w:rFonts w:ascii="Calibri" w:hAnsi="Calibri" w:cs="Calibri"/>
          <w:b/>
          <w:bCs/>
          <w:color w:val="4C495C" w:themeColor="accent2"/>
          <w:lang w:val="nl-NL"/>
        </w:rPr>
        <w:br/>
      </w:r>
      <w:r w:rsidR="00081BD7" w:rsidRPr="00567E89">
        <w:rPr>
          <w:rFonts w:ascii="Calibri" w:hAnsi="Calibri" w:cs="Calibri"/>
          <w:color w:val="4C495C" w:themeColor="accent2"/>
          <w:lang w:val="nl-NL"/>
        </w:rPr>
        <w:t>Gebruikers hebben het recht om:</w:t>
      </w:r>
    </w:p>
    <w:p w14:paraId="43018F30" w14:textId="2B371AD2" w:rsidR="00606396" w:rsidRPr="00081BD7" w:rsidRDefault="00606396" w:rsidP="00606396">
      <w:pPr>
        <w:rPr>
          <w:rFonts w:ascii="Calibri" w:hAnsi="Calibri" w:cs="Calibri"/>
          <w:color w:val="4C495C" w:themeColor="accent2"/>
          <w:lang w:val="nl-NL"/>
        </w:rPr>
      </w:pPr>
      <w:r w:rsidRPr="00081BD7">
        <w:rPr>
          <w:rFonts w:ascii="Calibri" w:hAnsi="Calibri" w:cs="Calibri"/>
          <w:color w:val="4C495C" w:themeColor="accent2"/>
          <w:lang w:val="nl-NL"/>
        </w:rPr>
        <w:t>- Inzage</w:t>
      </w:r>
      <w:r w:rsidR="00081BD7" w:rsidRPr="00081BD7">
        <w:rPr>
          <w:rFonts w:ascii="Calibri" w:hAnsi="Calibri" w:cs="Calibri"/>
          <w:color w:val="4C495C" w:themeColor="accent2"/>
          <w:lang w:val="nl-NL"/>
        </w:rPr>
        <w:t xml:space="preserve"> te krijgen in hun persoonsgegevens </w:t>
      </w:r>
      <w:r w:rsidRPr="00081BD7">
        <w:rPr>
          <w:rFonts w:ascii="Calibri" w:hAnsi="Calibri" w:cs="Calibri"/>
          <w:color w:val="4C495C" w:themeColor="accent2"/>
          <w:lang w:val="nl-NL"/>
        </w:rPr>
        <w:br/>
        <w:t xml:space="preserve">- </w:t>
      </w:r>
      <w:r w:rsidR="00081BD7" w:rsidRPr="00081BD7">
        <w:rPr>
          <w:rFonts w:ascii="Calibri" w:hAnsi="Calibri" w:cs="Calibri"/>
          <w:color w:val="4C495C" w:themeColor="accent2"/>
          <w:lang w:val="nl-NL"/>
        </w:rPr>
        <w:t>Gegevens te laten corrigeren</w:t>
      </w:r>
      <w:r w:rsidRPr="00081BD7">
        <w:rPr>
          <w:rFonts w:ascii="Calibri" w:hAnsi="Calibri" w:cs="Calibri"/>
          <w:color w:val="4C495C" w:themeColor="accent2"/>
          <w:lang w:val="nl-NL"/>
        </w:rPr>
        <w:br/>
        <w:t xml:space="preserve">- </w:t>
      </w:r>
      <w:r w:rsidR="00081BD7" w:rsidRPr="00081BD7">
        <w:rPr>
          <w:rFonts w:ascii="Calibri" w:hAnsi="Calibri" w:cs="Calibri"/>
          <w:color w:val="4C495C" w:themeColor="accent2"/>
          <w:lang w:val="nl-NL"/>
        </w:rPr>
        <w:t>Gegevens te laten verwijderen</w:t>
      </w:r>
      <w:r w:rsidRPr="00081BD7">
        <w:rPr>
          <w:rFonts w:ascii="Calibri" w:hAnsi="Calibri" w:cs="Calibri"/>
          <w:color w:val="4C495C" w:themeColor="accent2"/>
          <w:lang w:val="nl-NL"/>
        </w:rPr>
        <w:br/>
        <w:t>Gebruikers kunnen hiervoor contact opnemen met hun organisatie.</w:t>
      </w:r>
    </w:p>
    <w:p w14:paraId="5167055A" w14:textId="572CA4CE" w:rsidR="00081BD7" w:rsidRPr="00081BD7" w:rsidRDefault="00606396" w:rsidP="00081BD7">
      <w:pPr>
        <w:spacing w:after="0"/>
        <w:rPr>
          <w:rFonts w:ascii="Calibri" w:hAnsi="Calibri" w:cs="Calibri"/>
          <w:b/>
          <w:bCs/>
          <w:color w:val="4C495C" w:themeColor="accent2"/>
          <w:lang w:val="nl-NL"/>
        </w:rPr>
      </w:pPr>
      <w:r w:rsidRPr="00081BD7">
        <w:rPr>
          <w:rFonts w:ascii="Calibri" w:hAnsi="Calibri" w:cs="Calibri"/>
          <w:color w:val="4C495C" w:themeColor="accent2"/>
          <w:lang w:val="nl-NL"/>
        </w:rPr>
        <w:br/>
      </w:r>
      <w:r w:rsidRPr="00081BD7">
        <w:rPr>
          <w:rFonts w:ascii="Calibri" w:hAnsi="Calibri" w:cs="Calibri"/>
          <w:b/>
          <w:bCs/>
          <w:color w:val="4C495C" w:themeColor="accent2"/>
          <w:lang w:val="nl-NL"/>
        </w:rPr>
        <w:t>10. Contact</w:t>
      </w:r>
      <w:r w:rsidR="00081BD7" w:rsidRPr="00081BD7">
        <w:rPr>
          <w:rFonts w:ascii="Calibri" w:hAnsi="Calibri" w:cs="Calibri"/>
          <w:b/>
          <w:bCs/>
          <w:color w:val="4C495C" w:themeColor="accent2"/>
          <w:lang w:val="nl-NL"/>
        </w:rPr>
        <w:br/>
      </w:r>
      <w:r w:rsidR="00081BD7" w:rsidRPr="00081BD7">
        <w:rPr>
          <w:rFonts w:ascii="Calibri" w:hAnsi="Calibri" w:cs="Calibri"/>
          <w:color w:val="4C495C" w:themeColor="accent2"/>
          <w:lang w:val="nl-NL"/>
        </w:rPr>
        <w:t>Voor vragen over dit privacybeleid kan contact worden opgenomen via:</w:t>
      </w:r>
      <w:r w:rsidR="00081BD7" w:rsidRPr="00081BD7">
        <w:rPr>
          <w:rFonts w:ascii="Calibri" w:hAnsi="Calibri" w:cs="Calibri"/>
          <w:color w:val="4C495C" w:themeColor="accent2"/>
          <w:lang w:val="nl-NL"/>
        </w:rPr>
        <w:br/>
        <w:t>info@fanfactory.nl</w:t>
      </w:r>
    </w:p>
    <w:p w14:paraId="78453624" w14:textId="77777777" w:rsidR="00081BD7" w:rsidRPr="00081BD7" w:rsidRDefault="00081BD7" w:rsidP="00081BD7">
      <w:pPr>
        <w:pStyle w:val="Normaalweb"/>
        <w:rPr>
          <w:rFonts w:ascii="Calibri" w:hAnsi="Calibri" w:cs="Calibri"/>
          <w:color w:val="4C495C" w:themeColor="accent2"/>
          <w:sz w:val="22"/>
          <w:szCs w:val="22"/>
        </w:rPr>
      </w:pPr>
      <w:r w:rsidRPr="00081BD7">
        <w:rPr>
          <w:rFonts w:ascii="Calibri" w:hAnsi="Calibri" w:cs="Calibri"/>
          <w:color w:val="4C495C" w:themeColor="accent2"/>
          <w:sz w:val="22"/>
          <w:szCs w:val="22"/>
        </w:rPr>
        <w:t>Voor supportvragen over het gebruik van de Fan App:</w:t>
      </w:r>
      <w:r w:rsidRPr="00081BD7">
        <w:rPr>
          <w:rFonts w:ascii="Calibri" w:hAnsi="Calibri" w:cs="Calibri"/>
          <w:color w:val="4C495C" w:themeColor="accent2"/>
          <w:sz w:val="22"/>
          <w:szCs w:val="22"/>
        </w:rPr>
        <w:br/>
        <w:t>helpdesk@fanfactory.nl</w:t>
      </w:r>
    </w:p>
    <w:p w14:paraId="7A80B04B" w14:textId="77777777" w:rsidR="00606396" w:rsidRPr="00081BD7" w:rsidRDefault="00606396">
      <w:pPr>
        <w:rPr>
          <w:rFonts w:ascii="Calibri" w:hAnsi="Calibri" w:cs="Calibri"/>
          <w:color w:val="4C495C" w:themeColor="accent2"/>
          <w:lang w:val="nl-NL"/>
        </w:rPr>
      </w:pPr>
    </w:p>
    <w:sectPr w:rsidR="00606396" w:rsidRPr="00081BD7" w:rsidSect="006063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F17"/>
    <w:multiLevelType w:val="hybridMultilevel"/>
    <w:tmpl w:val="54A48D44"/>
    <w:lvl w:ilvl="0" w:tplc="04130001">
      <w:start w:val="1"/>
      <w:numFmt w:val="bullet"/>
      <w:lvlText w:val=""/>
      <w:lvlJc w:val="left"/>
      <w:pPr>
        <w:ind w:left="769" w:hanging="360"/>
      </w:pPr>
      <w:rPr>
        <w:rFonts w:ascii="Symbol" w:hAnsi="Symbol" w:hint="default"/>
      </w:rPr>
    </w:lvl>
    <w:lvl w:ilvl="1" w:tplc="04130003" w:tentative="1">
      <w:start w:val="1"/>
      <w:numFmt w:val="bullet"/>
      <w:lvlText w:val="o"/>
      <w:lvlJc w:val="left"/>
      <w:pPr>
        <w:ind w:left="1489" w:hanging="360"/>
      </w:pPr>
      <w:rPr>
        <w:rFonts w:ascii="Courier New" w:hAnsi="Courier New" w:cs="Courier New" w:hint="default"/>
      </w:rPr>
    </w:lvl>
    <w:lvl w:ilvl="2" w:tplc="04130005" w:tentative="1">
      <w:start w:val="1"/>
      <w:numFmt w:val="bullet"/>
      <w:lvlText w:val=""/>
      <w:lvlJc w:val="left"/>
      <w:pPr>
        <w:ind w:left="2209" w:hanging="360"/>
      </w:pPr>
      <w:rPr>
        <w:rFonts w:ascii="Wingdings" w:hAnsi="Wingdings" w:hint="default"/>
      </w:rPr>
    </w:lvl>
    <w:lvl w:ilvl="3" w:tplc="04130001" w:tentative="1">
      <w:start w:val="1"/>
      <w:numFmt w:val="bullet"/>
      <w:lvlText w:val=""/>
      <w:lvlJc w:val="left"/>
      <w:pPr>
        <w:ind w:left="2929" w:hanging="360"/>
      </w:pPr>
      <w:rPr>
        <w:rFonts w:ascii="Symbol" w:hAnsi="Symbol" w:hint="default"/>
      </w:rPr>
    </w:lvl>
    <w:lvl w:ilvl="4" w:tplc="04130003" w:tentative="1">
      <w:start w:val="1"/>
      <w:numFmt w:val="bullet"/>
      <w:lvlText w:val="o"/>
      <w:lvlJc w:val="left"/>
      <w:pPr>
        <w:ind w:left="3649" w:hanging="360"/>
      </w:pPr>
      <w:rPr>
        <w:rFonts w:ascii="Courier New" w:hAnsi="Courier New" w:cs="Courier New" w:hint="default"/>
      </w:rPr>
    </w:lvl>
    <w:lvl w:ilvl="5" w:tplc="04130005" w:tentative="1">
      <w:start w:val="1"/>
      <w:numFmt w:val="bullet"/>
      <w:lvlText w:val=""/>
      <w:lvlJc w:val="left"/>
      <w:pPr>
        <w:ind w:left="4369" w:hanging="360"/>
      </w:pPr>
      <w:rPr>
        <w:rFonts w:ascii="Wingdings" w:hAnsi="Wingdings" w:hint="default"/>
      </w:rPr>
    </w:lvl>
    <w:lvl w:ilvl="6" w:tplc="04130001" w:tentative="1">
      <w:start w:val="1"/>
      <w:numFmt w:val="bullet"/>
      <w:lvlText w:val=""/>
      <w:lvlJc w:val="left"/>
      <w:pPr>
        <w:ind w:left="5089" w:hanging="360"/>
      </w:pPr>
      <w:rPr>
        <w:rFonts w:ascii="Symbol" w:hAnsi="Symbol" w:hint="default"/>
      </w:rPr>
    </w:lvl>
    <w:lvl w:ilvl="7" w:tplc="04130003" w:tentative="1">
      <w:start w:val="1"/>
      <w:numFmt w:val="bullet"/>
      <w:lvlText w:val="o"/>
      <w:lvlJc w:val="left"/>
      <w:pPr>
        <w:ind w:left="5809" w:hanging="360"/>
      </w:pPr>
      <w:rPr>
        <w:rFonts w:ascii="Courier New" w:hAnsi="Courier New" w:cs="Courier New" w:hint="default"/>
      </w:rPr>
    </w:lvl>
    <w:lvl w:ilvl="8" w:tplc="04130005" w:tentative="1">
      <w:start w:val="1"/>
      <w:numFmt w:val="bullet"/>
      <w:lvlText w:val=""/>
      <w:lvlJc w:val="left"/>
      <w:pPr>
        <w:ind w:left="6529" w:hanging="360"/>
      </w:pPr>
      <w:rPr>
        <w:rFonts w:ascii="Wingdings" w:hAnsi="Wingdings" w:hint="default"/>
      </w:rPr>
    </w:lvl>
  </w:abstractNum>
  <w:num w:numId="1" w16cid:durableId="82929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96"/>
    <w:rsid w:val="00081BD7"/>
    <w:rsid w:val="001D427E"/>
    <w:rsid w:val="004F1823"/>
    <w:rsid w:val="00515EAD"/>
    <w:rsid w:val="00567E89"/>
    <w:rsid w:val="00606396"/>
    <w:rsid w:val="006A30E3"/>
    <w:rsid w:val="00832ACE"/>
    <w:rsid w:val="008A1BE8"/>
    <w:rsid w:val="00A45BDB"/>
    <w:rsid w:val="00F70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CA27"/>
  <w15:chartTrackingRefBased/>
  <w15:docId w15:val="{1B291DDC-2B22-BB49-BB99-69DC470F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396"/>
    <w:pPr>
      <w:spacing w:after="200" w:line="276" w:lineRule="auto"/>
    </w:pPr>
    <w:rPr>
      <w:rFonts w:eastAsiaTheme="minorEastAsia"/>
      <w:kern w:val="0"/>
      <w:sz w:val="22"/>
      <w:szCs w:val="22"/>
      <w:lang w:val="en-US"/>
      <w14:ligatures w14:val="none"/>
    </w:rPr>
  </w:style>
  <w:style w:type="paragraph" w:styleId="Kop1">
    <w:name w:val="heading 1"/>
    <w:basedOn w:val="Standaard"/>
    <w:next w:val="Standaard"/>
    <w:link w:val="Kop1Char"/>
    <w:uiPriority w:val="9"/>
    <w:qFormat/>
    <w:rsid w:val="00606396"/>
    <w:pPr>
      <w:keepNext/>
      <w:keepLines/>
      <w:spacing w:before="360" w:after="80"/>
      <w:outlineLvl w:val="0"/>
    </w:pPr>
    <w:rPr>
      <w:rFonts w:asciiTheme="majorHAnsi" w:eastAsiaTheme="majorEastAsia" w:hAnsiTheme="majorHAnsi" w:cstheme="majorBidi"/>
      <w:color w:val="C36B09" w:themeColor="accent1" w:themeShade="BF"/>
      <w:sz w:val="40"/>
      <w:szCs w:val="40"/>
    </w:rPr>
  </w:style>
  <w:style w:type="paragraph" w:styleId="Kop2">
    <w:name w:val="heading 2"/>
    <w:basedOn w:val="Standaard"/>
    <w:next w:val="Standaard"/>
    <w:link w:val="Kop2Char"/>
    <w:uiPriority w:val="9"/>
    <w:semiHidden/>
    <w:unhideWhenUsed/>
    <w:qFormat/>
    <w:rsid w:val="00606396"/>
    <w:pPr>
      <w:keepNext/>
      <w:keepLines/>
      <w:spacing w:before="160" w:after="80"/>
      <w:outlineLvl w:val="1"/>
    </w:pPr>
    <w:rPr>
      <w:rFonts w:asciiTheme="majorHAnsi" w:eastAsiaTheme="majorEastAsia" w:hAnsiTheme="majorHAnsi" w:cstheme="majorBidi"/>
      <w:color w:val="C36B09" w:themeColor="accent1" w:themeShade="BF"/>
      <w:sz w:val="32"/>
      <w:szCs w:val="32"/>
    </w:rPr>
  </w:style>
  <w:style w:type="paragraph" w:styleId="Kop3">
    <w:name w:val="heading 3"/>
    <w:basedOn w:val="Standaard"/>
    <w:next w:val="Standaard"/>
    <w:link w:val="Kop3Char"/>
    <w:uiPriority w:val="9"/>
    <w:unhideWhenUsed/>
    <w:qFormat/>
    <w:rsid w:val="00606396"/>
    <w:pPr>
      <w:keepNext/>
      <w:keepLines/>
      <w:spacing w:before="160" w:after="80"/>
      <w:outlineLvl w:val="2"/>
    </w:pPr>
    <w:rPr>
      <w:rFonts w:eastAsiaTheme="majorEastAsia" w:cstheme="majorBidi"/>
      <w:color w:val="C36B09" w:themeColor="accent1" w:themeShade="BF"/>
      <w:sz w:val="28"/>
      <w:szCs w:val="28"/>
    </w:rPr>
  </w:style>
  <w:style w:type="paragraph" w:styleId="Kop4">
    <w:name w:val="heading 4"/>
    <w:basedOn w:val="Standaard"/>
    <w:next w:val="Standaard"/>
    <w:link w:val="Kop4Char"/>
    <w:uiPriority w:val="9"/>
    <w:semiHidden/>
    <w:unhideWhenUsed/>
    <w:qFormat/>
    <w:rsid w:val="00606396"/>
    <w:pPr>
      <w:keepNext/>
      <w:keepLines/>
      <w:spacing w:before="80" w:after="40"/>
      <w:outlineLvl w:val="3"/>
    </w:pPr>
    <w:rPr>
      <w:rFonts w:eastAsiaTheme="majorEastAsia" w:cstheme="majorBidi"/>
      <w:i/>
      <w:iCs/>
      <w:color w:val="C36B09" w:themeColor="accent1" w:themeShade="BF"/>
    </w:rPr>
  </w:style>
  <w:style w:type="paragraph" w:styleId="Kop5">
    <w:name w:val="heading 5"/>
    <w:basedOn w:val="Standaard"/>
    <w:next w:val="Standaard"/>
    <w:link w:val="Kop5Char"/>
    <w:uiPriority w:val="9"/>
    <w:semiHidden/>
    <w:unhideWhenUsed/>
    <w:qFormat/>
    <w:rsid w:val="00606396"/>
    <w:pPr>
      <w:keepNext/>
      <w:keepLines/>
      <w:spacing w:before="80" w:after="40"/>
      <w:outlineLvl w:val="4"/>
    </w:pPr>
    <w:rPr>
      <w:rFonts w:eastAsiaTheme="majorEastAsia" w:cstheme="majorBidi"/>
      <w:color w:val="C36B09" w:themeColor="accent1" w:themeShade="BF"/>
    </w:rPr>
  </w:style>
  <w:style w:type="paragraph" w:styleId="Kop6">
    <w:name w:val="heading 6"/>
    <w:basedOn w:val="Standaard"/>
    <w:next w:val="Standaard"/>
    <w:link w:val="Kop6Char"/>
    <w:uiPriority w:val="9"/>
    <w:semiHidden/>
    <w:unhideWhenUsed/>
    <w:qFormat/>
    <w:rsid w:val="00606396"/>
    <w:pPr>
      <w:keepNext/>
      <w:keepLines/>
      <w:spacing w:before="40" w:after="0"/>
      <w:outlineLvl w:val="5"/>
    </w:pPr>
    <w:rPr>
      <w:rFonts w:eastAsiaTheme="majorEastAsia" w:cstheme="majorBidi"/>
      <w:i/>
      <w:iCs/>
      <w:color w:val="F2F2F2" w:themeColor="text1" w:themeTint="A6"/>
    </w:rPr>
  </w:style>
  <w:style w:type="paragraph" w:styleId="Kop7">
    <w:name w:val="heading 7"/>
    <w:basedOn w:val="Standaard"/>
    <w:next w:val="Standaard"/>
    <w:link w:val="Kop7Char"/>
    <w:uiPriority w:val="9"/>
    <w:semiHidden/>
    <w:unhideWhenUsed/>
    <w:qFormat/>
    <w:rsid w:val="00606396"/>
    <w:pPr>
      <w:keepNext/>
      <w:keepLines/>
      <w:spacing w:before="40" w:after="0"/>
      <w:outlineLvl w:val="6"/>
    </w:pPr>
    <w:rPr>
      <w:rFonts w:eastAsiaTheme="majorEastAsia" w:cstheme="majorBidi"/>
      <w:color w:val="F2F2F2" w:themeColor="text1" w:themeTint="A6"/>
    </w:rPr>
  </w:style>
  <w:style w:type="paragraph" w:styleId="Kop8">
    <w:name w:val="heading 8"/>
    <w:basedOn w:val="Standaard"/>
    <w:next w:val="Standaard"/>
    <w:link w:val="Kop8Char"/>
    <w:uiPriority w:val="9"/>
    <w:semiHidden/>
    <w:unhideWhenUsed/>
    <w:qFormat/>
    <w:rsid w:val="00606396"/>
    <w:pPr>
      <w:keepNext/>
      <w:keepLines/>
      <w:spacing w:after="0"/>
      <w:outlineLvl w:val="7"/>
    </w:pPr>
    <w:rPr>
      <w:rFonts w:eastAsiaTheme="majorEastAsia" w:cstheme="majorBidi"/>
      <w:i/>
      <w:iCs/>
      <w:color w:val="EEEEEE" w:themeColor="text1" w:themeTint="D8"/>
    </w:rPr>
  </w:style>
  <w:style w:type="paragraph" w:styleId="Kop9">
    <w:name w:val="heading 9"/>
    <w:basedOn w:val="Standaard"/>
    <w:next w:val="Standaard"/>
    <w:link w:val="Kop9Char"/>
    <w:uiPriority w:val="9"/>
    <w:semiHidden/>
    <w:unhideWhenUsed/>
    <w:qFormat/>
    <w:rsid w:val="00606396"/>
    <w:pPr>
      <w:keepNext/>
      <w:keepLines/>
      <w:spacing w:after="0"/>
      <w:outlineLvl w:val="8"/>
    </w:pPr>
    <w:rPr>
      <w:rFonts w:eastAsiaTheme="majorEastAsia" w:cstheme="majorBidi"/>
      <w:color w:val="EEEEEE"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396"/>
    <w:rPr>
      <w:rFonts w:asciiTheme="majorHAnsi" w:eastAsiaTheme="majorEastAsia" w:hAnsiTheme="majorHAnsi" w:cstheme="majorBidi"/>
      <w:color w:val="C36B09" w:themeColor="accent1" w:themeShade="BF"/>
      <w:sz w:val="40"/>
      <w:szCs w:val="40"/>
    </w:rPr>
  </w:style>
  <w:style w:type="character" w:customStyle="1" w:styleId="Kop2Char">
    <w:name w:val="Kop 2 Char"/>
    <w:basedOn w:val="Standaardalinea-lettertype"/>
    <w:link w:val="Kop2"/>
    <w:uiPriority w:val="9"/>
    <w:semiHidden/>
    <w:rsid w:val="00606396"/>
    <w:rPr>
      <w:rFonts w:asciiTheme="majorHAnsi" w:eastAsiaTheme="majorEastAsia" w:hAnsiTheme="majorHAnsi" w:cstheme="majorBidi"/>
      <w:color w:val="C36B09" w:themeColor="accent1" w:themeShade="BF"/>
      <w:sz w:val="32"/>
      <w:szCs w:val="32"/>
    </w:rPr>
  </w:style>
  <w:style w:type="character" w:customStyle="1" w:styleId="Kop3Char">
    <w:name w:val="Kop 3 Char"/>
    <w:basedOn w:val="Standaardalinea-lettertype"/>
    <w:link w:val="Kop3"/>
    <w:uiPriority w:val="9"/>
    <w:rsid w:val="00606396"/>
    <w:rPr>
      <w:rFonts w:eastAsiaTheme="majorEastAsia" w:cstheme="majorBidi"/>
      <w:color w:val="C36B09" w:themeColor="accent1" w:themeShade="BF"/>
      <w:sz w:val="28"/>
      <w:szCs w:val="28"/>
    </w:rPr>
  </w:style>
  <w:style w:type="character" w:customStyle="1" w:styleId="Kop4Char">
    <w:name w:val="Kop 4 Char"/>
    <w:basedOn w:val="Standaardalinea-lettertype"/>
    <w:link w:val="Kop4"/>
    <w:uiPriority w:val="9"/>
    <w:semiHidden/>
    <w:rsid w:val="00606396"/>
    <w:rPr>
      <w:rFonts w:eastAsiaTheme="majorEastAsia" w:cstheme="majorBidi"/>
      <w:i/>
      <w:iCs/>
      <w:color w:val="C36B09" w:themeColor="accent1" w:themeShade="BF"/>
    </w:rPr>
  </w:style>
  <w:style w:type="character" w:customStyle="1" w:styleId="Kop5Char">
    <w:name w:val="Kop 5 Char"/>
    <w:basedOn w:val="Standaardalinea-lettertype"/>
    <w:link w:val="Kop5"/>
    <w:uiPriority w:val="9"/>
    <w:semiHidden/>
    <w:rsid w:val="00606396"/>
    <w:rPr>
      <w:rFonts w:eastAsiaTheme="majorEastAsia" w:cstheme="majorBidi"/>
      <w:color w:val="C36B09" w:themeColor="accent1" w:themeShade="BF"/>
    </w:rPr>
  </w:style>
  <w:style w:type="character" w:customStyle="1" w:styleId="Kop6Char">
    <w:name w:val="Kop 6 Char"/>
    <w:basedOn w:val="Standaardalinea-lettertype"/>
    <w:link w:val="Kop6"/>
    <w:uiPriority w:val="9"/>
    <w:semiHidden/>
    <w:rsid w:val="00606396"/>
    <w:rPr>
      <w:rFonts w:eastAsiaTheme="majorEastAsia" w:cstheme="majorBidi"/>
      <w:i/>
      <w:iCs/>
      <w:color w:val="F2F2F2" w:themeColor="text1" w:themeTint="A6"/>
    </w:rPr>
  </w:style>
  <w:style w:type="character" w:customStyle="1" w:styleId="Kop7Char">
    <w:name w:val="Kop 7 Char"/>
    <w:basedOn w:val="Standaardalinea-lettertype"/>
    <w:link w:val="Kop7"/>
    <w:uiPriority w:val="9"/>
    <w:semiHidden/>
    <w:rsid w:val="00606396"/>
    <w:rPr>
      <w:rFonts w:eastAsiaTheme="majorEastAsia" w:cstheme="majorBidi"/>
      <w:color w:val="F2F2F2" w:themeColor="text1" w:themeTint="A6"/>
    </w:rPr>
  </w:style>
  <w:style w:type="character" w:customStyle="1" w:styleId="Kop8Char">
    <w:name w:val="Kop 8 Char"/>
    <w:basedOn w:val="Standaardalinea-lettertype"/>
    <w:link w:val="Kop8"/>
    <w:uiPriority w:val="9"/>
    <w:semiHidden/>
    <w:rsid w:val="00606396"/>
    <w:rPr>
      <w:rFonts w:eastAsiaTheme="majorEastAsia" w:cstheme="majorBidi"/>
      <w:i/>
      <w:iCs/>
      <w:color w:val="EEEEEE" w:themeColor="text1" w:themeTint="D8"/>
    </w:rPr>
  </w:style>
  <w:style w:type="character" w:customStyle="1" w:styleId="Kop9Char">
    <w:name w:val="Kop 9 Char"/>
    <w:basedOn w:val="Standaardalinea-lettertype"/>
    <w:link w:val="Kop9"/>
    <w:uiPriority w:val="9"/>
    <w:semiHidden/>
    <w:rsid w:val="00606396"/>
    <w:rPr>
      <w:rFonts w:eastAsiaTheme="majorEastAsia" w:cstheme="majorBidi"/>
      <w:color w:val="EEEEEE" w:themeColor="text1" w:themeTint="D8"/>
    </w:rPr>
  </w:style>
  <w:style w:type="paragraph" w:styleId="Titel">
    <w:name w:val="Title"/>
    <w:basedOn w:val="Standaard"/>
    <w:next w:val="Standaard"/>
    <w:link w:val="TitelChar"/>
    <w:uiPriority w:val="10"/>
    <w:qFormat/>
    <w:rsid w:val="0060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3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396"/>
    <w:pPr>
      <w:numPr>
        <w:ilvl w:val="1"/>
      </w:numPr>
    </w:pPr>
    <w:rPr>
      <w:rFonts w:eastAsiaTheme="majorEastAsia" w:cstheme="majorBidi"/>
      <w:color w:val="F2F2F2" w:themeColor="text1" w:themeTint="A6"/>
      <w:spacing w:val="15"/>
      <w:sz w:val="28"/>
      <w:szCs w:val="28"/>
    </w:rPr>
  </w:style>
  <w:style w:type="character" w:customStyle="1" w:styleId="OndertitelChar">
    <w:name w:val="Ondertitel Char"/>
    <w:basedOn w:val="Standaardalinea-lettertype"/>
    <w:link w:val="Ondertitel"/>
    <w:uiPriority w:val="11"/>
    <w:rsid w:val="00606396"/>
    <w:rPr>
      <w:rFonts w:eastAsiaTheme="majorEastAsia" w:cstheme="majorBidi"/>
      <w:color w:val="F2F2F2" w:themeColor="text1" w:themeTint="A6"/>
      <w:spacing w:val="15"/>
      <w:sz w:val="28"/>
      <w:szCs w:val="28"/>
    </w:rPr>
  </w:style>
  <w:style w:type="paragraph" w:styleId="Citaat">
    <w:name w:val="Quote"/>
    <w:basedOn w:val="Standaard"/>
    <w:next w:val="Standaard"/>
    <w:link w:val="CitaatChar"/>
    <w:uiPriority w:val="29"/>
    <w:qFormat/>
    <w:rsid w:val="00606396"/>
    <w:pPr>
      <w:spacing w:before="160"/>
      <w:jc w:val="center"/>
    </w:pPr>
    <w:rPr>
      <w:i/>
      <w:iCs/>
      <w:color w:val="F0F0F0" w:themeColor="text1" w:themeTint="BF"/>
    </w:rPr>
  </w:style>
  <w:style w:type="character" w:customStyle="1" w:styleId="CitaatChar">
    <w:name w:val="Citaat Char"/>
    <w:basedOn w:val="Standaardalinea-lettertype"/>
    <w:link w:val="Citaat"/>
    <w:uiPriority w:val="29"/>
    <w:rsid w:val="00606396"/>
    <w:rPr>
      <w:i/>
      <w:iCs/>
      <w:color w:val="F0F0F0" w:themeColor="text1" w:themeTint="BF"/>
    </w:rPr>
  </w:style>
  <w:style w:type="paragraph" w:styleId="Lijstalinea">
    <w:name w:val="List Paragraph"/>
    <w:basedOn w:val="Standaard"/>
    <w:uiPriority w:val="34"/>
    <w:qFormat/>
    <w:rsid w:val="00606396"/>
    <w:pPr>
      <w:ind w:left="720"/>
      <w:contextualSpacing/>
    </w:pPr>
  </w:style>
  <w:style w:type="character" w:styleId="Intensievebenadrukking">
    <w:name w:val="Intense Emphasis"/>
    <w:basedOn w:val="Standaardalinea-lettertype"/>
    <w:uiPriority w:val="21"/>
    <w:qFormat/>
    <w:rsid w:val="00606396"/>
    <w:rPr>
      <w:i/>
      <w:iCs/>
      <w:color w:val="C36B09" w:themeColor="accent1" w:themeShade="BF"/>
    </w:rPr>
  </w:style>
  <w:style w:type="paragraph" w:styleId="Duidelijkcitaat">
    <w:name w:val="Intense Quote"/>
    <w:basedOn w:val="Standaard"/>
    <w:next w:val="Standaard"/>
    <w:link w:val="DuidelijkcitaatChar"/>
    <w:uiPriority w:val="30"/>
    <w:qFormat/>
    <w:rsid w:val="00606396"/>
    <w:pPr>
      <w:pBdr>
        <w:top w:val="single" w:sz="4" w:space="10" w:color="C36B09" w:themeColor="accent1" w:themeShade="BF"/>
        <w:bottom w:val="single" w:sz="4" w:space="10" w:color="C36B09" w:themeColor="accent1" w:themeShade="BF"/>
      </w:pBdr>
      <w:spacing w:before="360" w:after="360"/>
      <w:ind w:left="864" w:right="864"/>
      <w:jc w:val="center"/>
    </w:pPr>
    <w:rPr>
      <w:i/>
      <w:iCs/>
      <w:color w:val="C36B09" w:themeColor="accent1" w:themeShade="BF"/>
    </w:rPr>
  </w:style>
  <w:style w:type="character" w:customStyle="1" w:styleId="DuidelijkcitaatChar">
    <w:name w:val="Duidelijk citaat Char"/>
    <w:basedOn w:val="Standaardalinea-lettertype"/>
    <w:link w:val="Duidelijkcitaat"/>
    <w:uiPriority w:val="30"/>
    <w:rsid w:val="00606396"/>
    <w:rPr>
      <w:i/>
      <w:iCs/>
      <w:color w:val="C36B09" w:themeColor="accent1" w:themeShade="BF"/>
    </w:rPr>
  </w:style>
  <w:style w:type="character" w:styleId="Intensieveverwijzing">
    <w:name w:val="Intense Reference"/>
    <w:basedOn w:val="Standaardalinea-lettertype"/>
    <w:uiPriority w:val="32"/>
    <w:qFormat/>
    <w:rsid w:val="00606396"/>
    <w:rPr>
      <w:b/>
      <w:bCs/>
      <w:smallCaps/>
      <w:color w:val="C36B09" w:themeColor="accent1" w:themeShade="BF"/>
      <w:spacing w:val="5"/>
    </w:rPr>
  </w:style>
  <w:style w:type="paragraph" w:styleId="Normaalweb">
    <w:name w:val="Normal (Web)"/>
    <w:basedOn w:val="Standaard"/>
    <w:uiPriority w:val="99"/>
    <w:semiHidden/>
    <w:unhideWhenUsed/>
    <w:rsid w:val="00081BD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Revisie">
    <w:name w:val="Revision"/>
    <w:hidden/>
    <w:uiPriority w:val="99"/>
    <w:semiHidden/>
    <w:rsid w:val="00832ACE"/>
    <w:pPr>
      <w:spacing w:after="0" w:line="240" w:lineRule="auto"/>
    </w:pPr>
    <w:rPr>
      <w:rFonts w:eastAsiaTheme="minorEastAsia"/>
      <w:kern w:val="0"/>
      <w:sz w:val="22"/>
      <w:szCs w:val="22"/>
      <w:lang w:val="en-US"/>
      <w14:ligatures w14:val="none"/>
    </w:rPr>
  </w:style>
  <w:style w:type="character" w:styleId="Verwijzingopmerking">
    <w:name w:val="annotation reference"/>
    <w:basedOn w:val="Standaardalinea-lettertype"/>
    <w:uiPriority w:val="99"/>
    <w:semiHidden/>
    <w:unhideWhenUsed/>
    <w:rsid w:val="00832ACE"/>
    <w:rPr>
      <w:sz w:val="16"/>
      <w:szCs w:val="16"/>
    </w:rPr>
  </w:style>
  <w:style w:type="paragraph" w:styleId="Tekstopmerking">
    <w:name w:val="annotation text"/>
    <w:basedOn w:val="Standaard"/>
    <w:link w:val="TekstopmerkingChar"/>
    <w:uiPriority w:val="99"/>
    <w:semiHidden/>
    <w:unhideWhenUsed/>
    <w:rsid w:val="00832A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32ACE"/>
    <w:rPr>
      <w:rFonts w:eastAsiaTheme="minorEastAsi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832ACE"/>
    <w:rPr>
      <w:b/>
      <w:bCs/>
    </w:rPr>
  </w:style>
  <w:style w:type="character" w:customStyle="1" w:styleId="OnderwerpvanopmerkingChar">
    <w:name w:val="Onderwerp van opmerking Char"/>
    <w:basedOn w:val="TekstopmerkingChar"/>
    <w:link w:val="Onderwerpvanopmerking"/>
    <w:uiPriority w:val="99"/>
    <w:semiHidden/>
    <w:rsid w:val="00832ACE"/>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Fan Factory 1">
      <a:dk1>
        <a:srgbClr val="ECECEC"/>
      </a:dk1>
      <a:lt1>
        <a:srgbClr val="FFFFFF"/>
      </a:lt1>
      <a:dk2>
        <a:srgbClr val="ECECEC"/>
      </a:dk2>
      <a:lt2>
        <a:srgbClr val="E7E6E6"/>
      </a:lt2>
      <a:accent1>
        <a:srgbClr val="F48F1F"/>
      </a:accent1>
      <a:accent2>
        <a:srgbClr val="4C495C"/>
      </a:accent2>
      <a:accent3>
        <a:srgbClr val="0062B2"/>
      </a:accent3>
      <a:accent4>
        <a:srgbClr val="0096D8"/>
      </a:accent4>
      <a:accent5>
        <a:srgbClr val="6CB23E"/>
      </a:accent5>
      <a:accent6>
        <a:srgbClr val="C0D82C"/>
      </a:accent6>
      <a:hlink>
        <a:srgbClr val="FED100"/>
      </a:hlink>
      <a:folHlink>
        <a:srgbClr val="C4113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2211</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Sip</dc:creator>
  <cp:keywords/>
  <dc:description/>
  <cp:lastModifiedBy>Naomi Blankespoor</cp:lastModifiedBy>
  <cp:revision>2</cp:revision>
  <dcterms:created xsi:type="dcterms:W3CDTF">2026-04-29T10:32:00Z</dcterms:created>
  <dcterms:modified xsi:type="dcterms:W3CDTF">2026-04-29T10:32:00Z</dcterms:modified>
</cp:coreProperties>
</file>